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BC8A8">
      <w:pPr>
        <w:spacing w:line="360" w:lineRule="auto"/>
        <w:ind w:left="0" w:leftChars="0" w:firstLine="0" w:firstLineChars="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  <w:lang w:val="en-US" w:eastAsia="zh-CN"/>
        </w:rPr>
        <w:t>附件1</w:t>
      </w:r>
    </w:p>
    <w:p w14:paraId="21793564">
      <w:pPr>
        <w:spacing w:line="360" w:lineRule="auto"/>
        <w:ind w:left="0" w:leftChars="0" w:firstLine="0" w:firstLineChars="0"/>
        <w:jc w:val="center"/>
        <w:rPr>
          <w:rFonts w:ascii="宋体" w:hAnsi="宋体" w:eastAsia="仿宋_GB2312" w:cs="Times New Roman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仿宋_GB2312" w:cs="Times New Roman"/>
          <w:b/>
          <w:bCs/>
          <w:color w:val="000000"/>
          <w:sz w:val="44"/>
          <w:szCs w:val="44"/>
          <w:lang w:val="en-US" w:eastAsia="zh-CN"/>
        </w:rPr>
        <w:t>报价表</w:t>
      </w:r>
    </w:p>
    <w:tbl>
      <w:tblPr>
        <w:tblStyle w:val="3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309"/>
        <w:gridCol w:w="1133"/>
        <w:gridCol w:w="1181"/>
        <w:gridCol w:w="1292"/>
        <w:gridCol w:w="1484"/>
        <w:gridCol w:w="1188"/>
      </w:tblGrid>
      <w:tr w14:paraId="22405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D9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询价项目名称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D8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详细工作内容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14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机械类型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532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所需台班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09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单价（元/台班）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BB1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合价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5C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</w:rPr>
              <w:t>备注</w:t>
            </w:r>
          </w:p>
        </w:tc>
      </w:tr>
      <w:tr w14:paraId="58F1E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81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6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宋体"/>
                <w:sz w:val="28"/>
                <w:szCs w:val="28"/>
                <w:lang w:val="en-US" w:eastAsia="zh-CN"/>
              </w:rPr>
            </w:pPr>
            <w:bookmarkStart w:id="0" w:name="_Hlk192003256"/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农林废弃物综合利用及生物质能源制品生产项目（南江县下两镇阳光村）机械询价</w:t>
            </w:r>
          </w:p>
        </w:tc>
        <w:tc>
          <w:tcPr>
            <w:tcW w:w="72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7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  <w:p w14:paraId="24654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完成设计图纸所需全部内容（钢结构除外）所需机械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E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7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4B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sz w:val="28"/>
                <w:szCs w:val="28"/>
                <w:lang w:val="en-US"/>
              </w:rPr>
            </w:pP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664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65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8A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具体工程量详见设计图纸附件</w:t>
            </w:r>
          </w:p>
        </w:tc>
      </w:tr>
      <w:tr w14:paraId="1EE75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81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8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2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4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B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E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0E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7E7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65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F3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</w:rPr>
            </w:pPr>
          </w:p>
        </w:tc>
      </w:tr>
      <w:tr w14:paraId="09617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81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C6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22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F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2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A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40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BC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655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9D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</w:rPr>
            </w:pPr>
          </w:p>
        </w:tc>
      </w:tr>
      <w:tr w14:paraId="38078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352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BA7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合计(元）</w:t>
            </w:r>
          </w:p>
        </w:tc>
        <w:tc>
          <w:tcPr>
            <w:tcW w:w="81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7F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4D3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</w:rPr>
            </w:pPr>
          </w:p>
        </w:tc>
      </w:tr>
      <w:bookmarkEnd w:id="0"/>
    </w:tbl>
    <w:p w14:paraId="03EA6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注：1.机械类型由报价单位自行填写；</w:t>
      </w:r>
    </w:p>
    <w:p w14:paraId="529C5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1120" w:firstLineChars="4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2.以上报价均为含税价。</w:t>
      </w:r>
    </w:p>
    <w:p w14:paraId="746110F0">
      <w:pPr>
        <w:rPr>
          <w:rFonts w:ascii="Times New Roman" w:hAnsi="Times New Roman" w:eastAsia="仿宋_GB2312" w:cs="Times New Roman"/>
          <w:sz w:val="32"/>
          <w:szCs w:val="22"/>
        </w:rPr>
      </w:pPr>
    </w:p>
    <w:p w14:paraId="4AD3C631">
      <w:pPr>
        <w:widowControl w:val="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39671B25">
      <w:pPr>
        <w:adjustRightInd w:val="0"/>
        <w:spacing w:line="520" w:lineRule="exact"/>
        <w:ind w:firstLine="3600" w:firstLineChars="1500"/>
        <w:rPr>
          <w:rFonts w:ascii="宋体" w:hAnsi="宋体" w:eastAsia="仿宋_GB2312" w:cs="Times New Roman"/>
          <w:bCs/>
          <w:color w:val="000000"/>
          <w:sz w:val="24"/>
          <w:szCs w:val="22"/>
          <w:u w:val="singl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lang w:val="en-US" w:eastAsia="zh-CN"/>
        </w:rPr>
        <w:t>报价人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（盖单位公章）：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u w:val="single"/>
        </w:rPr>
        <w:t xml:space="preserve">                  </w:t>
      </w:r>
    </w:p>
    <w:p w14:paraId="43893002">
      <w:pPr>
        <w:adjustRightInd w:val="0"/>
        <w:spacing w:line="520" w:lineRule="exact"/>
        <w:ind w:firstLine="3600" w:firstLineChars="1500"/>
        <w:rPr>
          <w:rFonts w:ascii="宋体" w:hAnsi="宋体" w:eastAsia="仿宋_GB2312" w:cs="Times New Roman"/>
          <w:bCs/>
          <w:color w:val="000000"/>
          <w:sz w:val="24"/>
          <w:szCs w:val="22"/>
          <w:u w:val="single"/>
        </w:rPr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法定代表人/单位负责人（签字）：</w:t>
      </w:r>
      <w:r>
        <w:rPr>
          <w:rFonts w:hint="eastAsia" w:ascii="宋体" w:hAnsi="宋体" w:eastAsia="仿宋_GB2312" w:cs="Times New Roman"/>
          <w:bCs/>
          <w:color w:val="000000"/>
          <w:sz w:val="24"/>
          <w:szCs w:val="22"/>
          <w:u w:val="single"/>
        </w:rPr>
        <w:t xml:space="preserve">         </w:t>
      </w:r>
    </w:p>
    <w:p w14:paraId="476F54B2">
      <w:pPr>
        <w:adjustRightInd w:val="0"/>
        <w:spacing w:line="520" w:lineRule="exact"/>
        <w:ind w:firstLine="3600" w:firstLineChars="1500"/>
      </w:pPr>
      <w:r>
        <w:rPr>
          <w:rFonts w:hint="eastAsia" w:ascii="宋体" w:hAnsi="宋体" w:eastAsia="仿宋_GB2312" w:cs="Times New Roman"/>
          <w:bCs/>
          <w:color w:val="000000"/>
          <w:sz w:val="24"/>
          <w:szCs w:val="22"/>
        </w:rPr>
        <w:t>日期：      年    月    日</w:t>
      </w:r>
    </w:p>
    <w:p w14:paraId="2FAB8380">
      <w:pPr>
        <w:bidi w:val="0"/>
        <w:ind w:left="0" w:leftChars="0" w:firstLine="0" w:firstLineChars="0"/>
        <w:rPr>
          <w:rFonts w:hint="eastAsia" w:cs="Times New Roman"/>
          <w:sz w:val="32"/>
          <w:szCs w:val="32"/>
          <w:lang w:val="en-US" w:eastAsia="zh-CN"/>
        </w:rPr>
      </w:pPr>
    </w:p>
    <w:p w14:paraId="60459428">
      <w:pPr>
        <w:bidi w:val="0"/>
        <w:ind w:firstLine="1600" w:firstLineChars="500"/>
        <w:rPr>
          <w:rFonts w:hint="default" w:cs="Times New Roman"/>
          <w:sz w:val="32"/>
          <w:szCs w:val="32"/>
          <w:lang w:val="en-US" w:eastAsia="zh-CN"/>
        </w:rPr>
      </w:pPr>
    </w:p>
    <w:p w14:paraId="2B8F84D8">
      <w:pPr>
        <w:tabs>
          <w:tab w:val="left" w:pos="520"/>
        </w:tabs>
        <w:bidi w:val="0"/>
        <w:jc w:val="left"/>
      </w:pPr>
      <w:bookmarkStart w:id="1" w:name="_GoBack"/>
      <w:bookmarkEnd w:id="1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22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0"/>
    <w:pPr>
      <w:widowControl w:val="0"/>
      <w:tabs>
        <w:tab w:val="center" w:pos="4153"/>
        <w:tab w:val="right" w:pos="8306"/>
      </w:tabs>
      <w:snapToGrid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2026-08-12T02:22:06Z</dcterms:created>
  <dc:creator>Administrator</dc:creator>
  <cp:lastModifiedBy>杨霖举</cp:lastModifiedBy>
  <dcterms:modified xsi:type="dcterms:W3CDTF">2026-08-12T02:22:25Z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eyJoZGlkIjoiYWYzODBhNTdkMDZiNDQ5NzkxNjYxYjQyZTQyZTY5YmQiLCJ1c2VySWQiOiIyODM3ODUwMzAifQ==</vt:lpwstr>
  </property>
  <property fmtid="{D5CDD505-2E9C-101B-9397-08002B2CF9AE}" pid="4" name="ICV">
    <vt:lpwstr>F3D7E252AAA541288714A45B89267F63_12</vt:lpwstr>
  </property>
</Properties>
</file>