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 w14:paraId="65DD339B">
      <w:pPr>
        <w:pStyle w:val="3"/>
        <w:ind w:firstLine="0" w:firstLineChars="0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一、报价人资料清单</w:t>
      </w:r>
    </w:p>
    <w:p w14:paraId="368953E4">
      <w:pPr>
        <w:pStyle w:val="3"/>
        <w:ind w:firstLine="0" w:firstLineChars="0"/>
        <w:rPr>
          <w:rFonts w:ascii="宋体" w:hAnsi="宋体"/>
          <w:b/>
          <w:bCs/>
          <w:color w:val="000000"/>
          <w:sz w:val="44"/>
          <w:szCs w:val="44"/>
        </w:rPr>
      </w:pPr>
    </w:p>
    <w:p w14:paraId="3EFC40D8">
      <w:pPr>
        <w:spacing w:line="360" w:lineRule="auto"/>
        <w:ind w:firstLine="632" w:firstLineChars="200"/>
        <w:rPr>
          <w:rFonts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一、营业执照或其他准许执业证明文件</w:t>
      </w:r>
    </w:p>
    <w:p w14:paraId="7079DB73">
      <w:pPr>
        <w:rPr>
          <w:rFonts w:hint="eastAsia"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br w:type="page"/>
      </w:r>
    </w:p>
    <w:p w14:paraId="2D31B99B">
      <w:pPr>
        <w:numPr>
          <w:ilvl w:val="0"/>
          <w:numId w:val="0"/>
        </w:numPr>
        <w:rPr>
          <w:rFonts w:hint="eastAsia"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二、</w:t>
      </w:r>
      <w:r>
        <w:rPr>
          <w:rFonts w:hint="eastAsia" w:ascii="仿宋" w:hAnsi="仿宋" w:eastAsia="仿宋" w:cs="仿宋"/>
          <w:kern w:val="0"/>
          <w:szCs w:val="32"/>
        </w:rPr>
        <w:t>法定代表人身份证复印件</w:t>
      </w:r>
    </w:p>
    <w:p w14:paraId="3549E3C4">
      <w:pPr>
        <w:numPr>
          <w:ilvl w:val="0"/>
          <w:numId w:val="0"/>
        </w:numPr>
        <w:rPr>
          <w:rFonts w:hint="eastAsia" w:ascii="仿宋" w:hAnsi="仿宋" w:eastAsia="仿宋" w:cs="仿宋"/>
          <w:kern w:val="0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Cs w:val="32"/>
          <w:lang w:val="en-US" w:eastAsia="zh-CN"/>
        </w:rPr>
        <w:br w:type="page"/>
      </w:r>
    </w:p>
    <w:p w14:paraId="14F1854C">
      <w:pPr>
        <w:spacing w:line="360" w:lineRule="auto"/>
        <w:rPr>
          <w:rFonts w:hint="default" w:ascii="仿宋" w:hAnsi="仿宋" w:eastAsia="仿宋" w:cs="仿宋"/>
          <w:kern w:val="0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Cs w:val="32"/>
          <w:lang w:val="en-US" w:eastAsia="zh-CN"/>
        </w:rPr>
        <w:t>三、中小企业声明函</w:t>
      </w:r>
    </w:p>
    <w:p w14:paraId="079AB86F">
      <w:pPr>
        <w:spacing w:line="360" w:lineRule="auto"/>
        <w:rPr>
          <w:rFonts w:ascii="宋体" w:hAnsi="宋体"/>
          <w:b/>
          <w:bCs/>
          <w:color w:val="000000"/>
          <w:sz w:val="24"/>
        </w:rPr>
      </w:pPr>
    </w:p>
    <w:p w14:paraId="1A5584B2">
      <w:pPr>
        <w:pStyle w:val="3"/>
        <w:ind w:firstLine="474"/>
        <w:rPr>
          <w:rFonts w:ascii="宋体" w:hAnsi="宋体"/>
          <w:b/>
          <w:bCs/>
          <w:color w:val="000000"/>
          <w:sz w:val="24"/>
        </w:rPr>
      </w:pPr>
    </w:p>
    <w:p w14:paraId="01BC0861">
      <w:pPr>
        <w:pStyle w:val="3"/>
        <w:ind w:firstLine="474"/>
        <w:rPr>
          <w:rFonts w:ascii="宋体" w:hAnsi="宋体"/>
          <w:b/>
          <w:bCs/>
          <w:color w:val="000000"/>
          <w:sz w:val="24"/>
        </w:rPr>
      </w:pPr>
    </w:p>
    <w:p w14:paraId="733910E6">
      <w:pPr>
        <w:pStyle w:val="3"/>
        <w:ind w:firstLine="474"/>
        <w:rPr>
          <w:rFonts w:ascii="宋体" w:hAnsi="宋体"/>
          <w:b/>
          <w:bCs/>
          <w:color w:val="000000"/>
          <w:sz w:val="24"/>
        </w:rPr>
      </w:pPr>
    </w:p>
    <w:p w14:paraId="37979C30">
      <w:pPr>
        <w:rPr>
          <w:rFonts w:hint="eastAsia" w:ascii="仿宋" w:hAnsi="仿宋" w:eastAsia="仿宋" w:cs="仿宋"/>
          <w:kern w:val="0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Cs w:val="32"/>
          <w:lang w:val="en-US" w:eastAsia="zh-CN"/>
        </w:rPr>
        <w:br w:type="page"/>
      </w:r>
    </w:p>
    <w:p w14:paraId="37610910">
      <w:pPr>
        <w:spacing w:line="360" w:lineRule="auto"/>
        <w:rPr>
          <w:rFonts w:hint="default" w:ascii="仿宋" w:hAnsi="仿宋" w:eastAsia="仿宋" w:cs="仿宋"/>
          <w:kern w:val="0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Cs w:val="32"/>
          <w:lang w:val="en-US" w:eastAsia="zh-CN"/>
        </w:rPr>
        <w:t>四．无行贿犯罪记录声明函</w:t>
      </w:r>
    </w:p>
    <w:p w14:paraId="6FC2C922">
      <w:pPr>
        <w:pStyle w:val="3"/>
        <w:ind w:firstLine="474"/>
        <w:rPr>
          <w:rFonts w:ascii="宋体" w:hAnsi="宋体"/>
          <w:b/>
          <w:bCs/>
          <w:color w:val="000000"/>
          <w:sz w:val="24"/>
        </w:rPr>
      </w:pPr>
    </w:p>
    <w:p w14:paraId="42FD103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351" w:lineRule="exact"/>
        <w:ind w:left="1557"/>
        <w:textAlignment w:val="baseline"/>
        <w:rPr>
          <w:rFonts w:ascii="微软雅黑" w:hAnsi="微软雅黑" w:eastAsia="微软雅黑" w:cs="微软雅黑"/>
          <w:spacing w:val="0"/>
          <w:sz w:val="35"/>
          <w:szCs w:val="35"/>
        </w:rPr>
      </w:pPr>
      <w:r>
        <w:rPr>
          <w:rFonts w:ascii="微软雅黑" w:hAnsi="微软雅黑" w:eastAsia="微软雅黑" w:cs="微软雅黑"/>
          <w:color w:val="0D0D0D"/>
          <w:spacing w:val="0"/>
          <w:w w:val="97"/>
          <w:position w:val="-2"/>
          <w:sz w:val="35"/>
          <w:szCs w:val="35"/>
        </w:rPr>
        <w:t>参加政府采购活动近三年内在经营活动中</w:t>
      </w:r>
    </w:p>
    <w:p w14:paraId="39E219E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" w:line="354" w:lineRule="exact"/>
        <w:ind w:left="2520"/>
        <w:textAlignment w:val="baseline"/>
        <w:rPr>
          <w:rFonts w:ascii="微软雅黑" w:hAnsi="微软雅黑" w:eastAsia="微软雅黑" w:cs="微软雅黑"/>
          <w:spacing w:val="0"/>
          <w:sz w:val="35"/>
          <w:szCs w:val="35"/>
        </w:rPr>
      </w:pPr>
      <w:r>
        <w:rPr>
          <w:rFonts w:ascii="微软雅黑" w:hAnsi="微软雅黑" w:eastAsia="微软雅黑" w:cs="微软雅黑"/>
          <w:spacing w:val="0"/>
          <w:w w:val="98"/>
          <w:position w:val="-2"/>
          <w:sz w:val="35"/>
          <w:szCs w:val="35"/>
        </w:rPr>
        <w:t>没有</w:t>
      </w:r>
      <w:r>
        <w:rPr>
          <w:rFonts w:hint="eastAsia" w:ascii="微软雅黑" w:hAnsi="微软雅黑" w:eastAsia="微软雅黑" w:cs="微软雅黑"/>
          <w:spacing w:val="0"/>
          <w:w w:val="98"/>
          <w:position w:val="-2"/>
          <w:sz w:val="35"/>
          <w:szCs w:val="35"/>
          <w:lang w:val="en-US" w:eastAsia="zh-CN"/>
        </w:rPr>
        <w:t>行贿犯罪</w:t>
      </w:r>
      <w:r>
        <w:rPr>
          <w:rFonts w:ascii="微软雅黑" w:hAnsi="微软雅黑" w:eastAsia="微软雅黑" w:cs="微软雅黑"/>
          <w:spacing w:val="0"/>
          <w:w w:val="98"/>
          <w:position w:val="-2"/>
          <w:sz w:val="35"/>
          <w:szCs w:val="35"/>
        </w:rPr>
        <w:t>记录的声明函</w:t>
      </w:r>
    </w:p>
    <w:p w14:paraId="3546F19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8" w:lineRule="auto"/>
        <w:textAlignment w:val="baseline"/>
        <w:rPr>
          <w:spacing w:val="0"/>
        </w:rPr>
      </w:pPr>
    </w:p>
    <w:p w14:paraId="78F03E9D">
      <w:pPr>
        <w:spacing w:line="360" w:lineRule="auto"/>
        <w:ind w:firstLine="632" w:firstLineChars="200"/>
        <w:rPr>
          <w:rFonts w:hint="eastAsia" w:ascii="仿宋" w:hAnsi="仿宋" w:eastAsia="仿宋" w:cs="仿宋"/>
          <w:kern w:val="0"/>
          <w:szCs w:val="32"/>
        </w:rPr>
      </w:pPr>
      <w:r>
        <w:rPr>
          <w:rFonts w:hint="eastAsia" w:ascii="仿宋" w:hAnsi="仿宋" w:eastAsia="仿宋" w:cs="仿宋"/>
          <w:kern w:val="0"/>
          <w:szCs w:val="32"/>
        </w:rPr>
        <w:t>本公司</w:t>
      </w:r>
      <w:r>
        <w:rPr>
          <w:rFonts w:hint="eastAsia" w:ascii="仿宋" w:hAnsi="仿宋" w:eastAsia="仿宋" w:cs="仿宋"/>
          <w:kern w:val="0"/>
          <w:szCs w:val="32"/>
          <w:lang w:val="en-US" w:eastAsia="zh-CN"/>
        </w:rPr>
        <w:t>及法定代表人</w:t>
      </w:r>
      <w:r>
        <w:rPr>
          <w:rFonts w:hint="eastAsia" w:ascii="仿宋" w:hAnsi="仿宋" w:eastAsia="仿宋" w:cs="仿宋"/>
          <w:kern w:val="0"/>
          <w:szCs w:val="32"/>
        </w:rPr>
        <w:t>在参加本次采购活动前三年内没有</w:t>
      </w:r>
      <w:r>
        <w:rPr>
          <w:rFonts w:hint="eastAsia" w:ascii="仿宋" w:hAnsi="仿宋" w:eastAsia="仿宋" w:cs="仿宋"/>
          <w:kern w:val="0"/>
          <w:szCs w:val="32"/>
          <w:lang w:val="en-US" w:eastAsia="zh-CN"/>
        </w:rPr>
        <w:t>行贿犯罪</w:t>
      </w:r>
      <w:r>
        <w:rPr>
          <w:rFonts w:hint="eastAsia" w:ascii="仿宋" w:hAnsi="仿宋" w:eastAsia="仿宋" w:cs="仿宋"/>
          <w:kern w:val="0"/>
          <w:szCs w:val="32"/>
        </w:rPr>
        <w:t>记录。如上述声明不真实，愿意按照政府采购有关法律法规的规定接受处罚。</w:t>
      </w:r>
    </w:p>
    <w:p w14:paraId="6AD0B070">
      <w:pPr>
        <w:spacing w:line="360" w:lineRule="auto"/>
        <w:ind w:firstLine="632" w:firstLineChars="200"/>
        <w:rPr>
          <w:rFonts w:hint="eastAsia" w:ascii="宋体" w:hAnsi="宋体" w:eastAsia="宋体" w:cs="宋体"/>
          <w:spacing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Cs w:val="32"/>
        </w:rPr>
        <w:t>特此声明。</w:t>
      </w:r>
    </w:p>
    <w:p w14:paraId="1270C92D">
      <w:pPr>
        <w:pStyle w:val="3"/>
        <w:ind w:firstLine="474"/>
        <w:rPr>
          <w:rFonts w:ascii="宋体" w:hAnsi="宋体"/>
          <w:b/>
          <w:bCs/>
          <w:color w:val="000000"/>
          <w:sz w:val="24"/>
        </w:rPr>
      </w:pPr>
    </w:p>
    <w:p w14:paraId="074124F2">
      <w:pPr>
        <w:adjustRightInd w:val="0"/>
        <w:spacing w:line="520" w:lineRule="exact"/>
        <w:rPr>
          <w:rFonts w:hint="eastAsia" w:ascii="仿宋" w:hAnsi="仿宋" w:eastAsia="仿宋" w:cs="仿宋"/>
          <w:bCs/>
          <w:color w:val="000000"/>
          <w:sz w:val="32"/>
          <w:szCs w:val="32"/>
          <w:u w:val="single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报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价人（盖单位公章）：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single"/>
        </w:rPr>
        <w:t xml:space="preserve"> </w:t>
      </w:r>
    </w:p>
    <w:p w14:paraId="0B40C718">
      <w:pPr>
        <w:adjustRightInd w:val="0"/>
        <w:spacing w:line="520" w:lineRule="exact"/>
        <w:rPr>
          <w:rFonts w:hint="eastAsia" w:ascii="仿宋" w:hAnsi="仿宋" w:eastAsia="仿宋" w:cs="仿宋"/>
          <w:bCs/>
          <w:color w:val="000000"/>
          <w:sz w:val="32"/>
          <w:szCs w:val="32"/>
          <w:u w:val="single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法定代表人/单位负责人（签字）：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u w:val="single"/>
        </w:rPr>
        <w:t xml:space="preserve">         </w:t>
      </w:r>
    </w:p>
    <w:p w14:paraId="043724B0">
      <w:pPr>
        <w:adjustRightInd w:val="0"/>
        <w:spacing w:line="520" w:lineRule="exact"/>
        <w:rPr>
          <w:rFonts w:hint="eastAsia"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 xml:space="preserve">日期： 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 xml:space="preserve">年  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 xml:space="preserve">  月  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 xml:space="preserve">  日</w:t>
      </w:r>
    </w:p>
    <w:p w14:paraId="6A7C28B3">
      <w:pPr>
        <w:rPr>
          <w:rFonts w:hint="eastAsia"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br w:type="page"/>
      </w:r>
    </w:p>
    <w:p w14:paraId="5E875709">
      <w:pPr>
        <w:spacing w:line="360" w:lineRule="auto"/>
        <w:rPr>
          <w:spacing w:val="0"/>
        </w:rPr>
      </w:pPr>
      <w:r>
        <w:rPr>
          <w:rFonts w:hint="eastAsia" w:ascii="仿宋" w:hAnsi="仿宋" w:eastAsia="仿宋" w:cs="仿宋"/>
          <w:kern w:val="0"/>
          <w:szCs w:val="32"/>
          <w:lang w:val="en-US" w:eastAsia="zh-CN"/>
        </w:rPr>
        <w:t>五、法定代表人授权委托书</w:t>
      </w:r>
    </w:p>
    <w:p w14:paraId="63170F96">
      <w:pPr>
        <w:widowControl/>
        <w:spacing w:line="360" w:lineRule="auto"/>
        <w:jc w:val="center"/>
        <w:rPr>
          <w:sz w:val="24"/>
          <w:szCs w:val="24"/>
        </w:rPr>
      </w:pPr>
      <w:r>
        <w:rPr>
          <w:rFonts w:hint="eastAsia" w:ascii="新宋体" w:hAnsi="新宋体" w:eastAsia="新宋体" w:cs="宋体"/>
          <w:b/>
          <w:bCs/>
          <w:color w:val="000000"/>
          <w:kern w:val="0"/>
          <w:sz w:val="32"/>
          <w:szCs w:val="32"/>
        </w:rPr>
        <w:t>法定代表人授权书</w:t>
      </w:r>
    </w:p>
    <w:p w14:paraId="24DC7033">
      <w:pPr>
        <w:widowControl/>
        <w:spacing w:line="360" w:lineRule="auto"/>
        <w:rPr>
          <w:sz w:val="22"/>
          <w:szCs w:val="22"/>
        </w:rPr>
      </w:pP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u w:val="single"/>
          <w:lang w:val="en-US" w:eastAsia="zh-CN"/>
        </w:rPr>
        <w:t>巴中市恩阳区两山生态资源资产经营有限公司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>：</w:t>
      </w:r>
    </w:p>
    <w:p w14:paraId="2A18942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52" w:firstLineChars="200"/>
        <w:jc w:val="left"/>
        <w:textAlignment w:val="auto"/>
        <w:rPr>
          <w:rFonts w:hint="eastAsia" w:ascii="新宋体" w:hAnsi="新宋体" w:eastAsia="新宋体" w:cs="宋体"/>
          <w:color w:val="000000"/>
          <w:kern w:val="0"/>
          <w:sz w:val="28"/>
          <w:szCs w:val="28"/>
          <w:u w:val="single"/>
          <w:lang w:val="en-US" w:eastAsia="zh-CN"/>
        </w:rPr>
      </w:pP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>兹授权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</w:t>
      </w:r>
      <w:bookmarkStart w:id="1" w:name="_GoBack"/>
      <w:bookmarkEnd w:id="1"/>
      <w:r>
        <w:rPr>
          <w:rFonts w:ascii="新宋体" w:hAnsi="新宋体" w:eastAsia="新宋体" w:cs="宋体"/>
          <w:color w:val="000000"/>
          <w:kern w:val="0"/>
          <w:sz w:val="28"/>
          <w:szCs w:val="28"/>
          <w:u w:val="none"/>
        </w:rPr>
        <w:t xml:space="preserve">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u w:val="none"/>
          <w:lang w:val="en-US" w:eastAsia="zh-CN"/>
        </w:rPr>
        <w:t>参加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>单位组织的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恩阳区国家储备林建设项目（二期）</w:t>
      </w:r>
    </w:p>
    <w:p w14:paraId="55B3ABE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</w:pP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林权流转服务  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lang w:val="en-US" w:eastAsia="zh-CN"/>
        </w:rPr>
        <w:t>的询价事项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 xml:space="preserve">，全权代表我公司处理在该项目采购活动中的一切事宜。代理期限从 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lang w:val="en-US" w:eastAsia="zh-CN"/>
        </w:rPr>
        <w:t>2026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 xml:space="preserve"> 年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>月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 xml:space="preserve">日起至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lang w:val="en-US" w:eastAsia="zh-CN"/>
        </w:rPr>
        <w:t>2026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 xml:space="preserve"> 年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 xml:space="preserve"> 月 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 xml:space="preserve">日止。 </w:t>
      </w:r>
    </w:p>
    <w:p w14:paraId="5AFA1E1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52" w:firstLineChars="200"/>
        <w:jc w:val="left"/>
        <w:textAlignment w:val="auto"/>
        <w:rPr>
          <w:sz w:val="22"/>
          <w:szCs w:val="22"/>
        </w:rPr>
      </w:pPr>
      <w:r>
        <w:rPr>
          <w:rFonts w:ascii="新宋体" w:hAnsi="新宋体" w:eastAsia="新宋体" w:cs="宋体"/>
          <w:color w:val="000000"/>
          <w:kern w:val="0"/>
          <w:sz w:val="28"/>
          <w:szCs w:val="28"/>
        </w:rPr>
        <w:t xml:space="preserve"> </w:t>
      </w:r>
    </w:p>
    <w:p w14:paraId="2E18B818">
      <w:pPr>
        <w:widowControl/>
        <w:spacing w:line="360" w:lineRule="auto"/>
        <w:rPr>
          <w:sz w:val="22"/>
          <w:szCs w:val="22"/>
        </w:rPr>
      </w:pPr>
      <w:r>
        <w:rPr>
          <w:rFonts w:ascii="新宋体" w:hAnsi="新宋体" w:eastAsia="新宋体" w:cs="新宋体"/>
          <w:color w:val="000000"/>
          <w:kern w:val="0"/>
          <w:sz w:val="28"/>
          <w:szCs w:val="28"/>
        </w:rPr>
        <w:t xml:space="preserve"> </w:t>
      </w:r>
    </w:p>
    <w:p w14:paraId="7DCD286D">
      <w:pPr>
        <w:widowControl/>
        <w:spacing w:line="360" w:lineRule="auto"/>
        <w:rPr>
          <w:sz w:val="22"/>
          <w:szCs w:val="22"/>
        </w:rPr>
      </w:pP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>授权单位（签章）：</w:t>
      </w:r>
      <w:r>
        <w:rPr>
          <w:rFonts w:ascii="新宋体" w:hAnsi="新宋体" w:eastAsia="新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ascii="新宋体" w:hAnsi="新宋体" w:eastAsia="新宋体" w:cs="宋体"/>
          <w:color w:val="000000"/>
          <w:kern w:val="0"/>
          <w:sz w:val="28"/>
          <w:szCs w:val="28"/>
          <w:u w:val="single"/>
        </w:rPr>
        <w:t xml:space="preserve">  </w:t>
      </w:r>
    </w:p>
    <w:p w14:paraId="319FD4B2">
      <w:pPr>
        <w:widowControl/>
        <w:spacing w:line="360" w:lineRule="auto"/>
        <w:rPr>
          <w:sz w:val="22"/>
          <w:szCs w:val="22"/>
        </w:rPr>
      </w:pP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>法定代表人（签字或盖章）：</w:t>
      </w:r>
      <w:r>
        <w:rPr>
          <w:rFonts w:ascii="新宋体" w:hAnsi="新宋体" w:eastAsia="新宋体" w:cs="宋体"/>
          <w:color w:val="000000"/>
          <w:kern w:val="0"/>
          <w:sz w:val="28"/>
          <w:szCs w:val="28"/>
          <w:u w:val="single"/>
        </w:rPr>
        <w:t xml:space="preserve">       </w:t>
      </w:r>
    </w:p>
    <w:p w14:paraId="2B4A0D14">
      <w:pPr>
        <w:widowControl/>
        <w:spacing w:line="360" w:lineRule="auto"/>
        <w:rPr>
          <w:sz w:val="22"/>
          <w:szCs w:val="22"/>
        </w:rPr>
      </w:pP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>日期：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u w:val="single"/>
          <w:lang w:val="en-US" w:eastAsia="zh-CN"/>
        </w:rPr>
        <w:t>2026</w:t>
      </w:r>
      <w:r>
        <w:rPr>
          <w:rFonts w:ascii="新宋体" w:hAnsi="新宋体" w:eastAsia="新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>年</w:t>
      </w:r>
      <w:r>
        <w:rPr>
          <w:rFonts w:ascii="新宋体" w:hAnsi="新宋体" w:eastAsia="新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ascii="新宋体" w:hAnsi="新宋体" w:eastAsia="新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>月</w:t>
      </w:r>
      <w:r>
        <w:rPr>
          <w:rFonts w:ascii="新宋体" w:hAnsi="新宋体" w:eastAsia="新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ascii="新宋体" w:hAnsi="新宋体" w:eastAsia="新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</w:rPr>
        <w:t>日</w:t>
      </w:r>
    </w:p>
    <w:p w14:paraId="1E81A85B">
      <w:pPr>
        <w:widowControl/>
        <w:spacing w:line="360" w:lineRule="auto"/>
        <w:rPr>
          <w:sz w:val="22"/>
          <w:szCs w:val="22"/>
        </w:rPr>
      </w:pPr>
      <w:r>
        <w:rPr>
          <w:rFonts w:ascii="新宋体" w:hAnsi="新宋体" w:eastAsia="新宋体" w:cs="新宋体"/>
          <w:color w:val="000000"/>
          <w:kern w:val="0"/>
          <w:sz w:val="28"/>
          <w:szCs w:val="28"/>
        </w:rPr>
        <w:t xml:space="preserve"> </w:t>
      </w:r>
    </w:p>
    <w:p w14:paraId="2B5CEA58">
      <w:pPr>
        <w:widowControl/>
        <w:spacing w:line="360" w:lineRule="auto"/>
        <w:ind w:left="0" w:right="0" w:firstLine="600"/>
        <w:rPr>
          <w:rFonts w:hint="eastAsia" w:ascii="新宋体" w:hAnsi="新宋体" w:eastAsia="新宋体" w:cs="宋体"/>
          <w:color w:val="000000"/>
          <w:kern w:val="0"/>
          <w:sz w:val="24"/>
          <w:szCs w:val="24"/>
        </w:rPr>
      </w:pPr>
    </w:p>
    <w:p w14:paraId="549CC0CE">
      <w:pPr>
        <w:widowControl/>
        <w:spacing w:line="360" w:lineRule="auto"/>
        <w:ind w:left="0" w:right="0" w:firstLine="600"/>
        <w:rPr>
          <w:rFonts w:hint="eastAsia" w:ascii="新宋体" w:hAnsi="新宋体" w:eastAsia="新宋体" w:cs="宋体"/>
          <w:color w:val="000000"/>
          <w:kern w:val="0"/>
          <w:sz w:val="24"/>
          <w:szCs w:val="24"/>
        </w:rPr>
      </w:pPr>
    </w:p>
    <w:p w14:paraId="5F8BD120">
      <w:pPr>
        <w:widowControl/>
        <w:spacing w:line="360" w:lineRule="auto"/>
        <w:ind w:left="0" w:right="0" w:firstLine="600"/>
        <w:rPr>
          <w:rFonts w:hint="eastAsia" w:ascii="新宋体" w:hAnsi="新宋体" w:eastAsia="新宋体" w:cs="宋体"/>
          <w:color w:val="000000"/>
          <w:kern w:val="0"/>
          <w:sz w:val="24"/>
          <w:szCs w:val="24"/>
        </w:rPr>
      </w:pPr>
    </w:p>
    <w:p w14:paraId="7979EEA2">
      <w:pPr>
        <w:widowControl/>
        <w:spacing w:line="360" w:lineRule="auto"/>
        <w:ind w:right="0"/>
        <w:rPr>
          <w:rFonts w:ascii="新宋体" w:hAnsi="新宋体" w:eastAsia="新宋体" w:cs="宋体"/>
          <w:color w:val="000000"/>
          <w:kern w:val="0"/>
          <w:sz w:val="24"/>
          <w:szCs w:val="24"/>
          <w:u w:val="single"/>
        </w:rPr>
      </w:pPr>
      <w:r>
        <w:rPr>
          <w:rFonts w:hint="eastAsia" w:ascii="新宋体" w:hAnsi="新宋体" w:eastAsia="新宋体" w:cs="宋体"/>
          <w:color w:val="000000"/>
          <w:kern w:val="0"/>
          <w:sz w:val="24"/>
          <w:szCs w:val="24"/>
        </w:rPr>
        <w:t>附：</w:t>
      </w:r>
    </w:p>
    <w:p w14:paraId="324168C0">
      <w:pPr>
        <w:widowControl/>
        <w:ind w:left="0" w:right="0" w:firstLine="750"/>
      </w:pPr>
      <w:r>
        <w:rPr>
          <w:rFonts w:ascii="新宋体" w:hAnsi="新宋体" w:eastAsia="新宋体" w:cs="新宋体"/>
          <w:color w:val="000000"/>
          <w:kern w:val="0"/>
          <w:sz w:val="24"/>
          <w:szCs w:val="24"/>
        </w:rPr>
        <w:t xml:space="preserve"> </w:t>
      </w:r>
      <w:r>
        <w:rPr>
          <w:rFonts w:hint="eastAsia" w:ascii="新宋体" w:hAnsi="新宋体" w:eastAsia="新宋体" w:cs="宋体"/>
          <w:color w:val="000000"/>
          <w:kern w:val="0"/>
          <w:sz w:val="24"/>
          <w:szCs w:val="24"/>
          <w:lang w:val="en-US" w:eastAsia="zh-CN"/>
        </w:rPr>
        <w:t>委托代理身份证</w:t>
      </w:r>
    </w:p>
    <w:p w14:paraId="47349E71">
      <w:pPr>
        <w:rPr>
          <w:rFonts w:hint="eastAsia" w:ascii="宋体" w:hAnsi="宋体"/>
          <w:b/>
          <w:bCs/>
          <w:color w:val="000000"/>
          <w:sz w:val="44"/>
          <w:szCs w:val="44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br w:type="page"/>
      </w:r>
    </w:p>
    <w:p w14:paraId="7259C238">
      <w:pPr>
        <w:spacing w:line="360" w:lineRule="auto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二、</w:t>
      </w:r>
      <w:r>
        <w:rPr>
          <w:rFonts w:hint="eastAsia" w:ascii="宋体" w:hAnsi="宋体"/>
          <w:b/>
          <w:bCs/>
          <w:color w:val="000000"/>
          <w:sz w:val="44"/>
          <w:szCs w:val="44"/>
          <w:lang w:val="en-US" w:eastAsia="zh-CN"/>
        </w:rPr>
        <w:t>报</w:t>
      </w:r>
      <w:r>
        <w:rPr>
          <w:rFonts w:hint="eastAsia" w:ascii="宋体" w:hAnsi="宋体"/>
          <w:b/>
          <w:bCs/>
          <w:color w:val="000000"/>
          <w:sz w:val="44"/>
          <w:szCs w:val="44"/>
        </w:rPr>
        <w:t>价表</w:t>
      </w:r>
    </w:p>
    <w:tbl>
      <w:tblPr>
        <w:tblStyle w:val="10"/>
        <w:tblW w:w="877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8"/>
        <w:gridCol w:w="2352"/>
        <w:gridCol w:w="1479"/>
      </w:tblGrid>
      <w:tr w14:paraId="36977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4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F12B2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项目名称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0E9A1">
            <w:pPr>
              <w:wordWrap w:val="0"/>
              <w:spacing w:line="300" w:lineRule="exact"/>
              <w:jc w:val="center"/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报价</w:t>
            </w:r>
          </w:p>
          <w:p w14:paraId="5000C187">
            <w:pPr>
              <w:wordWrap w:val="0"/>
              <w:spacing w:line="300" w:lineRule="exact"/>
              <w:jc w:val="center"/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元/亩，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  <w:lang w:val="en-US" w:eastAsia="zh-CN"/>
              </w:rPr>
              <w:t>含税</w:t>
            </w: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7571">
            <w:pPr>
              <w:wordWrap w:val="0"/>
              <w:spacing w:line="300" w:lineRule="exact"/>
              <w:jc w:val="center"/>
              <w:rPr>
                <w:rFonts w:ascii="仿宋" w:hAnsi="仿宋" w:eastAsia="仿宋" w:cs="宋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sz w:val="28"/>
                <w:szCs w:val="28"/>
              </w:rPr>
              <w:t>备注</w:t>
            </w:r>
          </w:p>
        </w:tc>
      </w:tr>
      <w:tr w14:paraId="09E2F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4" w:hRule="atLeast"/>
        </w:trPr>
        <w:tc>
          <w:tcPr>
            <w:tcW w:w="4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D1F6B">
            <w:pPr>
              <w:spacing w:line="340" w:lineRule="exact"/>
              <w:jc w:val="center"/>
              <w:rPr>
                <w:rFonts w:hint="eastAsia" w:ascii="仿宋" w:hAnsi="仿宋" w:eastAsia="仿宋" w:cs="宋体"/>
                <w:sz w:val="28"/>
                <w:szCs w:val="28"/>
              </w:rPr>
            </w:pPr>
            <w:bookmarkStart w:id="0" w:name="_Hlk192003256"/>
            <w:r>
              <w:rPr>
                <w:rFonts w:hint="eastAsia" w:ascii="仿宋" w:hAnsi="仿宋" w:eastAsia="仿宋" w:cs="宋体"/>
                <w:sz w:val="28"/>
                <w:szCs w:val="28"/>
              </w:rPr>
              <w:t>恩阳区国家储备林建设项目（二期）</w:t>
            </w:r>
          </w:p>
          <w:p w14:paraId="077DE6E5">
            <w:pPr>
              <w:spacing w:line="340" w:lineRule="exact"/>
              <w:jc w:val="center"/>
              <w:rPr>
                <w:rFonts w:ascii="仿宋" w:hAnsi="仿宋" w:eastAsia="仿宋" w:cs="宋体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林权流转服务</w:t>
            </w:r>
          </w:p>
        </w:tc>
        <w:tc>
          <w:tcPr>
            <w:tcW w:w="2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BC70">
            <w:pPr>
              <w:spacing w:line="340" w:lineRule="exact"/>
              <w:jc w:val="center"/>
              <w:rPr>
                <w:rFonts w:hint="default" w:ascii="仿宋" w:hAnsi="仿宋" w:eastAsia="仿宋" w:cs="宋体"/>
                <w:sz w:val="28"/>
                <w:szCs w:val="28"/>
                <w:lang w:val="en-US" w:eastAsia="zh-CN"/>
              </w:rPr>
            </w:pP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B84C8">
            <w:pPr>
              <w:pStyle w:val="3"/>
              <w:rPr>
                <w:rFonts w:hint="default"/>
                <w:lang w:val="en-US" w:eastAsia="zh-CN"/>
              </w:rPr>
            </w:pPr>
          </w:p>
        </w:tc>
      </w:tr>
      <w:bookmarkEnd w:id="0"/>
    </w:tbl>
    <w:p w14:paraId="610634AA"/>
    <w:p w14:paraId="61B6875E">
      <w:pPr>
        <w:pStyle w:val="4"/>
      </w:pPr>
    </w:p>
    <w:p w14:paraId="06875187">
      <w:pPr>
        <w:adjustRightInd w:val="0"/>
        <w:spacing w:line="520" w:lineRule="exact"/>
        <w:rPr>
          <w:rFonts w:hint="default" w:ascii="宋体" w:hAnsi="宋体"/>
          <w:bCs/>
          <w:color w:val="000000"/>
          <w:sz w:val="24"/>
          <w:u w:val="single"/>
          <w:lang w:val="en-US" w:eastAsia="zh-CN"/>
        </w:rPr>
      </w:pPr>
      <w:r>
        <w:rPr>
          <w:rFonts w:hint="eastAsia" w:ascii="宋体" w:hAnsi="宋体"/>
          <w:bCs/>
          <w:color w:val="000000"/>
          <w:sz w:val="24"/>
          <w:lang w:val="en-US" w:eastAsia="zh-CN"/>
        </w:rPr>
        <w:t>报</w:t>
      </w:r>
      <w:r>
        <w:rPr>
          <w:rFonts w:hint="eastAsia" w:ascii="宋体" w:hAnsi="宋体"/>
          <w:bCs/>
          <w:color w:val="000000"/>
          <w:sz w:val="24"/>
        </w:rPr>
        <w:t>价人（盖单位公章）：</w:t>
      </w:r>
      <w:r>
        <w:rPr>
          <w:rFonts w:hint="eastAsia" w:ascii="宋体" w:hAnsi="宋体"/>
          <w:bCs/>
          <w:color w:val="000000"/>
          <w:sz w:val="24"/>
          <w:u w:val="single"/>
        </w:rPr>
        <w:t xml:space="preserve"> </w:t>
      </w:r>
      <w:r>
        <w:rPr>
          <w:rFonts w:hint="eastAsia" w:ascii="新宋体" w:hAnsi="新宋体" w:eastAsia="新宋体" w:cs="宋体"/>
          <w:color w:val="000000"/>
          <w:kern w:val="0"/>
          <w:sz w:val="28"/>
          <w:szCs w:val="28"/>
          <w:u w:val="single"/>
          <w:lang w:val="en-US" w:eastAsia="zh-CN"/>
        </w:rPr>
        <w:t xml:space="preserve">               </w:t>
      </w:r>
    </w:p>
    <w:p w14:paraId="4F382A79">
      <w:pPr>
        <w:adjustRightInd w:val="0"/>
        <w:spacing w:line="520" w:lineRule="exact"/>
        <w:rPr>
          <w:rFonts w:ascii="宋体" w:hAnsi="宋体"/>
          <w:bCs/>
          <w:color w:val="000000"/>
          <w:sz w:val="24"/>
          <w:u w:val="single"/>
        </w:rPr>
      </w:pPr>
      <w:r>
        <w:rPr>
          <w:rFonts w:hint="eastAsia" w:ascii="宋体" w:hAnsi="宋体"/>
          <w:bCs/>
          <w:color w:val="000000"/>
          <w:sz w:val="24"/>
        </w:rPr>
        <w:t>法定代表人/单位负责人（签字）：</w:t>
      </w:r>
      <w:r>
        <w:rPr>
          <w:rFonts w:hint="eastAsia" w:ascii="宋体" w:hAnsi="宋体"/>
          <w:bCs/>
          <w:color w:val="000000"/>
          <w:sz w:val="24"/>
          <w:u w:val="single"/>
        </w:rPr>
        <w:t xml:space="preserve">         </w:t>
      </w:r>
    </w:p>
    <w:p w14:paraId="44156CDF">
      <w:pPr>
        <w:adjustRightInd w:val="0"/>
        <w:spacing w:line="520" w:lineRule="exact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4"/>
        </w:rPr>
        <w:t xml:space="preserve">日期： </w:t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t>2026</w:t>
      </w:r>
      <w:r>
        <w:rPr>
          <w:rFonts w:hint="eastAsia" w:ascii="宋体" w:hAnsi="宋体"/>
          <w:bCs/>
          <w:color w:val="000000"/>
          <w:sz w:val="24"/>
        </w:rPr>
        <w:t xml:space="preserve"> 年 </w:t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t xml:space="preserve">   </w:t>
      </w:r>
      <w:r>
        <w:rPr>
          <w:rFonts w:hint="eastAsia" w:ascii="宋体" w:hAnsi="宋体"/>
          <w:bCs/>
          <w:color w:val="000000"/>
          <w:sz w:val="24"/>
        </w:rPr>
        <w:t>月</w:t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t xml:space="preserve">   </w:t>
      </w:r>
      <w:r>
        <w:rPr>
          <w:rFonts w:hint="eastAsia" w:ascii="宋体" w:hAnsi="宋体"/>
          <w:bCs/>
          <w:color w:val="000000"/>
          <w:sz w:val="24"/>
        </w:rPr>
        <w:t>日</w:t>
      </w:r>
    </w:p>
    <w:sectPr>
      <w:footerReference r:id="rId3" w:type="default"/>
      <w:footerReference r:id="rId4" w:type="even"/>
      <w:pgSz w:w="11906" w:h="16838"/>
      <w:pgMar w:top="2098" w:right="1474" w:bottom="1985" w:left="1587" w:header="851" w:footer="1531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69D94E4-C45C-4E79-917C-B3B33FE3018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877182C-665A-4D0F-9819-F14987FE40B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CB243CFC-6D40-4B5D-8872-5BFF155F960D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4" w:fontKey="{060C0772-B928-4D6E-A82F-E7DA03C05B8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272D3">
    <w:pPr>
      <w:pStyle w:val="6"/>
      <w:framePr w:wrap="around" w:vAnchor="text" w:hAnchor="margin" w:xAlign="outside" w:y="1"/>
      <w:rPr>
        <w:rStyle w:val="13"/>
        <w:rFonts w:cs="Times New Roman"/>
        <w:sz w:val="28"/>
      </w:rPr>
    </w:pPr>
    <w:r>
      <w:rPr>
        <w:rStyle w:val="13"/>
        <w:rFonts w:hint="eastAsia" w:ascii="仿宋_GB2312" w:cs="Times New Roman"/>
        <w:color w:val="FFFFFF"/>
        <w:sz w:val="28"/>
      </w:rPr>
      <w:t>—</w:t>
    </w:r>
    <w:r>
      <w:rPr>
        <w:rStyle w:val="13"/>
        <w:rFonts w:hint="eastAsia" w:ascii="仿宋_GB2312" w:cs="Times New Roman"/>
        <w:sz w:val="28"/>
      </w:rPr>
      <w:t xml:space="preserve">— </w:t>
    </w:r>
    <w:r>
      <w:rPr>
        <w:rStyle w:val="13"/>
        <w:rFonts w:cs="Times New Roman"/>
        <w:sz w:val="28"/>
      </w:rPr>
      <w:fldChar w:fldCharType="begin"/>
    </w:r>
    <w:r>
      <w:rPr>
        <w:rStyle w:val="13"/>
        <w:rFonts w:cs="Times New Roman"/>
        <w:sz w:val="28"/>
      </w:rPr>
      <w:instrText xml:space="preserve">PAGE  </w:instrText>
    </w:r>
    <w:r>
      <w:rPr>
        <w:rStyle w:val="13"/>
        <w:rFonts w:cs="Times New Roman"/>
        <w:sz w:val="28"/>
      </w:rPr>
      <w:fldChar w:fldCharType="separate"/>
    </w:r>
    <w:r>
      <w:rPr>
        <w:rStyle w:val="13"/>
        <w:rFonts w:cs="Times New Roman"/>
        <w:sz w:val="28"/>
      </w:rPr>
      <w:t>2</w:t>
    </w:r>
    <w:r>
      <w:rPr>
        <w:rStyle w:val="13"/>
        <w:rFonts w:cs="Times New Roman"/>
        <w:sz w:val="28"/>
      </w:rPr>
      <w:fldChar w:fldCharType="end"/>
    </w:r>
    <w:r>
      <w:rPr>
        <w:rStyle w:val="13"/>
        <w:rFonts w:hint="eastAsia" w:cs="Times New Roman"/>
        <w:sz w:val="28"/>
      </w:rPr>
      <w:t xml:space="preserve"> </w:t>
    </w:r>
    <w:r>
      <w:rPr>
        <w:rStyle w:val="13"/>
        <w:rFonts w:hint="eastAsia" w:ascii="仿宋_GB2312" w:cs="Times New Roman"/>
        <w:sz w:val="28"/>
      </w:rPr>
      <w:t>—</w:t>
    </w:r>
    <w:r>
      <w:rPr>
        <w:rStyle w:val="13"/>
        <w:rFonts w:hint="eastAsia" w:ascii="仿宋_GB2312" w:cs="Times New Roman"/>
        <w:color w:val="FFFFFF"/>
        <w:sz w:val="28"/>
      </w:rPr>
      <w:t>—</w:t>
    </w:r>
  </w:p>
  <w:p w14:paraId="3971EFC6">
    <w:pPr>
      <w:pStyle w:val="6"/>
      <w:ind w:right="360" w:firstLine="360"/>
      <w:rPr>
        <w:rFonts w:cs="Times New Roman"/>
        <w:sz w:val="28"/>
      </w:rPr>
    </w:pPr>
  </w:p>
  <w:p w14:paraId="0C8701A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C3C9F">
    <w:pPr>
      <w:pStyle w:val="6"/>
      <w:framePr w:wrap="around" w:vAnchor="text" w:hAnchor="margin" w:xAlign="outside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 w14:paraId="29F58A99">
    <w:pPr>
      <w:pStyle w:val="6"/>
      <w:ind w:right="360" w:firstLine="360"/>
    </w:pPr>
  </w:p>
  <w:p w14:paraId="7508D86D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8D16CD"/>
    <w:multiLevelType w:val="multilevel"/>
    <w:tmpl w:val="748D16CD"/>
    <w:lvl w:ilvl="0" w:tentative="0">
      <w:start w:val="1"/>
      <w:numFmt w:val="chineseCountingThousand"/>
      <w:pStyle w:val="14"/>
      <w:lvlText w:val="（%1）"/>
      <w:lvlJc w:val="left"/>
      <w:pPr>
        <w:tabs>
          <w:tab w:val="left" w:pos="888"/>
        </w:tabs>
        <w:ind w:left="888" w:hanging="420"/>
      </w:pPr>
      <w:rPr>
        <w:rFonts w:hint="eastAsia" w:ascii="宋体" w:hAnsi="宋体" w:eastAsia="宋体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-95"/>
        </w:tabs>
        <w:ind w:left="-95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325"/>
        </w:tabs>
        <w:ind w:left="325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745"/>
        </w:tabs>
        <w:ind w:left="745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1165"/>
        </w:tabs>
        <w:ind w:left="1165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1585"/>
        </w:tabs>
        <w:ind w:left="1585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005"/>
        </w:tabs>
        <w:ind w:left="2005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2425"/>
        </w:tabs>
        <w:ind w:left="2425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2845"/>
        </w:tabs>
        <w:ind w:left="284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displayBackgroundShape w:val="1"/>
  <w:embedTrueTypeFonts/>
  <w:saveSubsetFonts/>
  <w:bordersDoNotSurroundHeader w:val="0"/>
  <w:bordersDoNotSurroundFooter w:val="0"/>
  <w:attachedTemplate r:id="rId1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VkYTdmOGVkOGQ3YmQ1NDM0YWVhNTJlZjVkZTRkNWEifQ=="/>
  </w:docVars>
  <w:rsids>
    <w:rsidRoot w:val="00173CEB"/>
    <w:rsid w:val="00007ED5"/>
    <w:rsid w:val="000105E5"/>
    <w:rsid w:val="00011CC9"/>
    <w:rsid w:val="00015B8F"/>
    <w:rsid w:val="00017509"/>
    <w:rsid w:val="0002144A"/>
    <w:rsid w:val="00024EC7"/>
    <w:rsid w:val="00025479"/>
    <w:rsid w:val="00026711"/>
    <w:rsid w:val="00030C9C"/>
    <w:rsid w:val="00033861"/>
    <w:rsid w:val="00097FBA"/>
    <w:rsid w:val="000A006B"/>
    <w:rsid w:val="000A6DCE"/>
    <w:rsid w:val="000C4155"/>
    <w:rsid w:val="000D3202"/>
    <w:rsid w:val="000F5A38"/>
    <w:rsid w:val="00100F90"/>
    <w:rsid w:val="001102FE"/>
    <w:rsid w:val="00156342"/>
    <w:rsid w:val="00166076"/>
    <w:rsid w:val="00173CEB"/>
    <w:rsid w:val="00173F7D"/>
    <w:rsid w:val="001747EB"/>
    <w:rsid w:val="001769DC"/>
    <w:rsid w:val="001A5927"/>
    <w:rsid w:val="001E5155"/>
    <w:rsid w:val="001F0C9B"/>
    <w:rsid w:val="001F3F5E"/>
    <w:rsid w:val="001F7609"/>
    <w:rsid w:val="00230EE4"/>
    <w:rsid w:val="00241C07"/>
    <w:rsid w:val="002516FE"/>
    <w:rsid w:val="00265756"/>
    <w:rsid w:val="002708F6"/>
    <w:rsid w:val="00274EA3"/>
    <w:rsid w:val="00275752"/>
    <w:rsid w:val="0028160D"/>
    <w:rsid w:val="002B1192"/>
    <w:rsid w:val="002B6A70"/>
    <w:rsid w:val="002C2C2E"/>
    <w:rsid w:val="002C6F6B"/>
    <w:rsid w:val="002D34C9"/>
    <w:rsid w:val="002E5B58"/>
    <w:rsid w:val="003141DA"/>
    <w:rsid w:val="00316321"/>
    <w:rsid w:val="00337A7D"/>
    <w:rsid w:val="00387121"/>
    <w:rsid w:val="003909AC"/>
    <w:rsid w:val="003C1CAE"/>
    <w:rsid w:val="003C4D68"/>
    <w:rsid w:val="004346E3"/>
    <w:rsid w:val="004357A9"/>
    <w:rsid w:val="0044288A"/>
    <w:rsid w:val="00445C5A"/>
    <w:rsid w:val="0046674B"/>
    <w:rsid w:val="00493AB5"/>
    <w:rsid w:val="004B2B98"/>
    <w:rsid w:val="004B5FDD"/>
    <w:rsid w:val="004C416B"/>
    <w:rsid w:val="004C623F"/>
    <w:rsid w:val="004F0BCD"/>
    <w:rsid w:val="005173FC"/>
    <w:rsid w:val="00523BC3"/>
    <w:rsid w:val="005428CC"/>
    <w:rsid w:val="00562295"/>
    <w:rsid w:val="005706D4"/>
    <w:rsid w:val="00595B62"/>
    <w:rsid w:val="005A3163"/>
    <w:rsid w:val="005B3559"/>
    <w:rsid w:val="005D7C0C"/>
    <w:rsid w:val="005F0B37"/>
    <w:rsid w:val="005F2ABC"/>
    <w:rsid w:val="005F6767"/>
    <w:rsid w:val="00626864"/>
    <w:rsid w:val="00631324"/>
    <w:rsid w:val="00655AFC"/>
    <w:rsid w:val="00656F89"/>
    <w:rsid w:val="00663A85"/>
    <w:rsid w:val="00676938"/>
    <w:rsid w:val="00692E38"/>
    <w:rsid w:val="006A0203"/>
    <w:rsid w:val="006A0D10"/>
    <w:rsid w:val="006A36B9"/>
    <w:rsid w:val="006A74BE"/>
    <w:rsid w:val="006B1A10"/>
    <w:rsid w:val="006B4AFF"/>
    <w:rsid w:val="006C756A"/>
    <w:rsid w:val="006D5190"/>
    <w:rsid w:val="006E4074"/>
    <w:rsid w:val="006F4074"/>
    <w:rsid w:val="006F40B6"/>
    <w:rsid w:val="0070344C"/>
    <w:rsid w:val="007105E0"/>
    <w:rsid w:val="007120E8"/>
    <w:rsid w:val="0072012D"/>
    <w:rsid w:val="00722E4E"/>
    <w:rsid w:val="00755AA5"/>
    <w:rsid w:val="00773146"/>
    <w:rsid w:val="00774D68"/>
    <w:rsid w:val="00782A80"/>
    <w:rsid w:val="00790901"/>
    <w:rsid w:val="007A7D6D"/>
    <w:rsid w:val="007B0B18"/>
    <w:rsid w:val="007C246E"/>
    <w:rsid w:val="007D2439"/>
    <w:rsid w:val="007F7FD1"/>
    <w:rsid w:val="00800779"/>
    <w:rsid w:val="00804742"/>
    <w:rsid w:val="00806E0B"/>
    <w:rsid w:val="00817B65"/>
    <w:rsid w:val="00826288"/>
    <w:rsid w:val="0083168A"/>
    <w:rsid w:val="00833B8C"/>
    <w:rsid w:val="00860C75"/>
    <w:rsid w:val="008775C5"/>
    <w:rsid w:val="008811F4"/>
    <w:rsid w:val="008A244D"/>
    <w:rsid w:val="008D179C"/>
    <w:rsid w:val="008D2943"/>
    <w:rsid w:val="008D307D"/>
    <w:rsid w:val="008D3173"/>
    <w:rsid w:val="008D6A5A"/>
    <w:rsid w:val="008E171D"/>
    <w:rsid w:val="008E17A6"/>
    <w:rsid w:val="008E5543"/>
    <w:rsid w:val="008E7F1D"/>
    <w:rsid w:val="008F047A"/>
    <w:rsid w:val="008F3112"/>
    <w:rsid w:val="009106BE"/>
    <w:rsid w:val="00920661"/>
    <w:rsid w:val="00921A6B"/>
    <w:rsid w:val="00932EDF"/>
    <w:rsid w:val="00955C88"/>
    <w:rsid w:val="00971010"/>
    <w:rsid w:val="00982014"/>
    <w:rsid w:val="00984387"/>
    <w:rsid w:val="00987B9E"/>
    <w:rsid w:val="00996769"/>
    <w:rsid w:val="009A7E1E"/>
    <w:rsid w:val="009B4992"/>
    <w:rsid w:val="009B625B"/>
    <w:rsid w:val="009C1BE3"/>
    <w:rsid w:val="009C5F75"/>
    <w:rsid w:val="009E61B0"/>
    <w:rsid w:val="009F0237"/>
    <w:rsid w:val="009F1147"/>
    <w:rsid w:val="009F1775"/>
    <w:rsid w:val="009F22E9"/>
    <w:rsid w:val="00A13ADF"/>
    <w:rsid w:val="00A4042F"/>
    <w:rsid w:val="00A45284"/>
    <w:rsid w:val="00A52DE5"/>
    <w:rsid w:val="00A55FA3"/>
    <w:rsid w:val="00A75DA2"/>
    <w:rsid w:val="00A776F7"/>
    <w:rsid w:val="00A95BFF"/>
    <w:rsid w:val="00A964B8"/>
    <w:rsid w:val="00AB3902"/>
    <w:rsid w:val="00AC175C"/>
    <w:rsid w:val="00AD64DB"/>
    <w:rsid w:val="00AE1944"/>
    <w:rsid w:val="00AE6FAC"/>
    <w:rsid w:val="00AF0A4B"/>
    <w:rsid w:val="00AF5D54"/>
    <w:rsid w:val="00B0082E"/>
    <w:rsid w:val="00B14A89"/>
    <w:rsid w:val="00B243DD"/>
    <w:rsid w:val="00B24F28"/>
    <w:rsid w:val="00B7782E"/>
    <w:rsid w:val="00B828C2"/>
    <w:rsid w:val="00B83EB6"/>
    <w:rsid w:val="00B932A4"/>
    <w:rsid w:val="00BA1B3A"/>
    <w:rsid w:val="00BD6689"/>
    <w:rsid w:val="00C175C2"/>
    <w:rsid w:val="00C247F2"/>
    <w:rsid w:val="00C26634"/>
    <w:rsid w:val="00C26C90"/>
    <w:rsid w:val="00C310C2"/>
    <w:rsid w:val="00C32646"/>
    <w:rsid w:val="00C41B9C"/>
    <w:rsid w:val="00C472B1"/>
    <w:rsid w:val="00C52162"/>
    <w:rsid w:val="00C5607C"/>
    <w:rsid w:val="00C600C1"/>
    <w:rsid w:val="00C6105A"/>
    <w:rsid w:val="00C62E42"/>
    <w:rsid w:val="00C75012"/>
    <w:rsid w:val="00C92C68"/>
    <w:rsid w:val="00CA4ED3"/>
    <w:rsid w:val="00CB226F"/>
    <w:rsid w:val="00CB36E9"/>
    <w:rsid w:val="00CC0D5D"/>
    <w:rsid w:val="00CC2D34"/>
    <w:rsid w:val="00CC44A9"/>
    <w:rsid w:val="00CC4C3C"/>
    <w:rsid w:val="00CC667F"/>
    <w:rsid w:val="00CD196A"/>
    <w:rsid w:val="00CE376D"/>
    <w:rsid w:val="00CF13B5"/>
    <w:rsid w:val="00CF2FDF"/>
    <w:rsid w:val="00D00B88"/>
    <w:rsid w:val="00D1368E"/>
    <w:rsid w:val="00D13EA2"/>
    <w:rsid w:val="00D16AFA"/>
    <w:rsid w:val="00D208A6"/>
    <w:rsid w:val="00D7075A"/>
    <w:rsid w:val="00D854B2"/>
    <w:rsid w:val="00D97919"/>
    <w:rsid w:val="00DA0CB5"/>
    <w:rsid w:val="00DB30FB"/>
    <w:rsid w:val="00DC0547"/>
    <w:rsid w:val="00DC4B41"/>
    <w:rsid w:val="00DD031C"/>
    <w:rsid w:val="00DD1C29"/>
    <w:rsid w:val="00DD70D2"/>
    <w:rsid w:val="00E00815"/>
    <w:rsid w:val="00E12455"/>
    <w:rsid w:val="00E27594"/>
    <w:rsid w:val="00E3326D"/>
    <w:rsid w:val="00E36D53"/>
    <w:rsid w:val="00E662F6"/>
    <w:rsid w:val="00EA11C8"/>
    <w:rsid w:val="00EE22CA"/>
    <w:rsid w:val="00EE3992"/>
    <w:rsid w:val="00EF1935"/>
    <w:rsid w:val="00F10C28"/>
    <w:rsid w:val="00F1429A"/>
    <w:rsid w:val="00F23FDF"/>
    <w:rsid w:val="00F344D0"/>
    <w:rsid w:val="00F46239"/>
    <w:rsid w:val="00F50F07"/>
    <w:rsid w:val="00F612C6"/>
    <w:rsid w:val="00F6211D"/>
    <w:rsid w:val="00F63D1A"/>
    <w:rsid w:val="00F76805"/>
    <w:rsid w:val="00F76ADE"/>
    <w:rsid w:val="00F82B42"/>
    <w:rsid w:val="00F875F8"/>
    <w:rsid w:val="00FA43EE"/>
    <w:rsid w:val="00FA4BC1"/>
    <w:rsid w:val="00FC23C2"/>
    <w:rsid w:val="00FD1B84"/>
    <w:rsid w:val="00FD2702"/>
    <w:rsid w:val="00FF05B8"/>
    <w:rsid w:val="00FF0CFC"/>
    <w:rsid w:val="00FF31D2"/>
    <w:rsid w:val="010333FC"/>
    <w:rsid w:val="0224187C"/>
    <w:rsid w:val="02422C43"/>
    <w:rsid w:val="02777BFD"/>
    <w:rsid w:val="0284231A"/>
    <w:rsid w:val="03011BBD"/>
    <w:rsid w:val="032D4760"/>
    <w:rsid w:val="0370104F"/>
    <w:rsid w:val="04496C99"/>
    <w:rsid w:val="05CF5FA2"/>
    <w:rsid w:val="061B11E8"/>
    <w:rsid w:val="066C37F1"/>
    <w:rsid w:val="067F258B"/>
    <w:rsid w:val="07487DBA"/>
    <w:rsid w:val="079A613C"/>
    <w:rsid w:val="07E86287"/>
    <w:rsid w:val="0A00497C"/>
    <w:rsid w:val="0A1E3A03"/>
    <w:rsid w:val="0C014A13"/>
    <w:rsid w:val="0CD53E59"/>
    <w:rsid w:val="0CE3565F"/>
    <w:rsid w:val="0D065F96"/>
    <w:rsid w:val="0D755681"/>
    <w:rsid w:val="0D7B3B18"/>
    <w:rsid w:val="0DE95727"/>
    <w:rsid w:val="0E5B6625"/>
    <w:rsid w:val="0E99714E"/>
    <w:rsid w:val="0F4277E5"/>
    <w:rsid w:val="102E78C0"/>
    <w:rsid w:val="107B0F9D"/>
    <w:rsid w:val="107F63A0"/>
    <w:rsid w:val="10D10E21"/>
    <w:rsid w:val="10E976A2"/>
    <w:rsid w:val="113B0990"/>
    <w:rsid w:val="114333A1"/>
    <w:rsid w:val="116972AB"/>
    <w:rsid w:val="12407B71"/>
    <w:rsid w:val="13824654"/>
    <w:rsid w:val="138A3509"/>
    <w:rsid w:val="138E4DA7"/>
    <w:rsid w:val="13B14F39"/>
    <w:rsid w:val="1509200E"/>
    <w:rsid w:val="15604521"/>
    <w:rsid w:val="15A46B04"/>
    <w:rsid w:val="15AE2AD9"/>
    <w:rsid w:val="15EC2259"/>
    <w:rsid w:val="17097CE6"/>
    <w:rsid w:val="17C52A16"/>
    <w:rsid w:val="18F002B2"/>
    <w:rsid w:val="191775ED"/>
    <w:rsid w:val="19324427"/>
    <w:rsid w:val="19805192"/>
    <w:rsid w:val="19D93AF5"/>
    <w:rsid w:val="1A197394"/>
    <w:rsid w:val="1B1E1106"/>
    <w:rsid w:val="1C200D1A"/>
    <w:rsid w:val="1C324E4B"/>
    <w:rsid w:val="1C37194D"/>
    <w:rsid w:val="1CB02232"/>
    <w:rsid w:val="1D3369BF"/>
    <w:rsid w:val="1E222C22"/>
    <w:rsid w:val="1E761259"/>
    <w:rsid w:val="203E5AA5"/>
    <w:rsid w:val="206C0F3A"/>
    <w:rsid w:val="215C64E4"/>
    <w:rsid w:val="21F20BF7"/>
    <w:rsid w:val="23706277"/>
    <w:rsid w:val="238D5FFB"/>
    <w:rsid w:val="240D3AC6"/>
    <w:rsid w:val="241D5C96"/>
    <w:rsid w:val="2619767A"/>
    <w:rsid w:val="27107444"/>
    <w:rsid w:val="28EF40E2"/>
    <w:rsid w:val="29080D00"/>
    <w:rsid w:val="290851A4"/>
    <w:rsid w:val="296C273B"/>
    <w:rsid w:val="298962E5"/>
    <w:rsid w:val="2ACA0583"/>
    <w:rsid w:val="2BA437D7"/>
    <w:rsid w:val="2C1075C6"/>
    <w:rsid w:val="2DEC3DD2"/>
    <w:rsid w:val="2E334A71"/>
    <w:rsid w:val="2E862DF3"/>
    <w:rsid w:val="2EA17C2D"/>
    <w:rsid w:val="2FE57994"/>
    <w:rsid w:val="2FE73D65"/>
    <w:rsid w:val="305A62E5"/>
    <w:rsid w:val="30843362"/>
    <w:rsid w:val="30AD0B0B"/>
    <w:rsid w:val="30E2460B"/>
    <w:rsid w:val="318058A3"/>
    <w:rsid w:val="319019AE"/>
    <w:rsid w:val="319E48F7"/>
    <w:rsid w:val="326C2357"/>
    <w:rsid w:val="33062754"/>
    <w:rsid w:val="33153089"/>
    <w:rsid w:val="33174961"/>
    <w:rsid w:val="33857B1D"/>
    <w:rsid w:val="33894F61"/>
    <w:rsid w:val="33EF31E8"/>
    <w:rsid w:val="3417273F"/>
    <w:rsid w:val="34243B0B"/>
    <w:rsid w:val="3442669B"/>
    <w:rsid w:val="344F2B84"/>
    <w:rsid w:val="34CA77B1"/>
    <w:rsid w:val="357743EF"/>
    <w:rsid w:val="35D00DF7"/>
    <w:rsid w:val="35FB2318"/>
    <w:rsid w:val="36B64491"/>
    <w:rsid w:val="37362EDC"/>
    <w:rsid w:val="37AE6919"/>
    <w:rsid w:val="37B65B51"/>
    <w:rsid w:val="37DF3F24"/>
    <w:rsid w:val="386121DB"/>
    <w:rsid w:val="387168C2"/>
    <w:rsid w:val="391D07F7"/>
    <w:rsid w:val="39850AC4"/>
    <w:rsid w:val="39B26A92"/>
    <w:rsid w:val="39BE5B37"/>
    <w:rsid w:val="39F5707E"/>
    <w:rsid w:val="3AF47336"/>
    <w:rsid w:val="3B3F639C"/>
    <w:rsid w:val="3B4958D4"/>
    <w:rsid w:val="3B96663F"/>
    <w:rsid w:val="3C4A1903"/>
    <w:rsid w:val="3CA9711E"/>
    <w:rsid w:val="3CF25AF7"/>
    <w:rsid w:val="3DDD67A7"/>
    <w:rsid w:val="3E246184"/>
    <w:rsid w:val="3F852C53"/>
    <w:rsid w:val="3FB22038"/>
    <w:rsid w:val="4054775A"/>
    <w:rsid w:val="40557653"/>
    <w:rsid w:val="406665E0"/>
    <w:rsid w:val="40E337A0"/>
    <w:rsid w:val="40EE3E95"/>
    <w:rsid w:val="417164F1"/>
    <w:rsid w:val="42240501"/>
    <w:rsid w:val="42BE6BA7"/>
    <w:rsid w:val="42ED47CD"/>
    <w:rsid w:val="43E26DCB"/>
    <w:rsid w:val="441D5B50"/>
    <w:rsid w:val="4476700E"/>
    <w:rsid w:val="44A21259"/>
    <w:rsid w:val="44E01D04"/>
    <w:rsid w:val="44E1513F"/>
    <w:rsid w:val="452A3791"/>
    <w:rsid w:val="456652D4"/>
    <w:rsid w:val="46DA1AD6"/>
    <w:rsid w:val="471A45C8"/>
    <w:rsid w:val="471E1AC2"/>
    <w:rsid w:val="478101A3"/>
    <w:rsid w:val="47B6609F"/>
    <w:rsid w:val="4880045B"/>
    <w:rsid w:val="48CB3DCC"/>
    <w:rsid w:val="4967516C"/>
    <w:rsid w:val="497664F0"/>
    <w:rsid w:val="4B180E1F"/>
    <w:rsid w:val="4B4439C2"/>
    <w:rsid w:val="4C7402D7"/>
    <w:rsid w:val="4D07739D"/>
    <w:rsid w:val="4D113D78"/>
    <w:rsid w:val="4DB10219"/>
    <w:rsid w:val="4E425659"/>
    <w:rsid w:val="4F074377"/>
    <w:rsid w:val="4F9D07EA"/>
    <w:rsid w:val="508F3931"/>
    <w:rsid w:val="50DE2032"/>
    <w:rsid w:val="51195DC8"/>
    <w:rsid w:val="514209A3"/>
    <w:rsid w:val="51B573C7"/>
    <w:rsid w:val="51B65470"/>
    <w:rsid w:val="51C27D36"/>
    <w:rsid w:val="51E25CE3"/>
    <w:rsid w:val="53890B0C"/>
    <w:rsid w:val="53B10062"/>
    <w:rsid w:val="53B35B89"/>
    <w:rsid w:val="54613836"/>
    <w:rsid w:val="550536DF"/>
    <w:rsid w:val="56024BA5"/>
    <w:rsid w:val="56356D29"/>
    <w:rsid w:val="569C6DA8"/>
    <w:rsid w:val="57854FC0"/>
    <w:rsid w:val="57A02132"/>
    <w:rsid w:val="580B4C07"/>
    <w:rsid w:val="5A4E49B8"/>
    <w:rsid w:val="5A5F3D07"/>
    <w:rsid w:val="5AE87463"/>
    <w:rsid w:val="5B674B85"/>
    <w:rsid w:val="5BB24978"/>
    <w:rsid w:val="5C174CCA"/>
    <w:rsid w:val="5C1F1E3B"/>
    <w:rsid w:val="5E541D16"/>
    <w:rsid w:val="5ED70D6E"/>
    <w:rsid w:val="5F7136B0"/>
    <w:rsid w:val="5FD2383A"/>
    <w:rsid w:val="601C4AB5"/>
    <w:rsid w:val="616D55C9"/>
    <w:rsid w:val="61736957"/>
    <w:rsid w:val="61776FFB"/>
    <w:rsid w:val="62537AD3"/>
    <w:rsid w:val="627635EB"/>
    <w:rsid w:val="62960B4F"/>
    <w:rsid w:val="62A65827"/>
    <w:rsid w:val="630A6E47"/>
    <w:rsid w:val="63395F3D"/>
    <w:rsid w:val="636732D4"/>
    <w:rsid w:val="639037F0"/>
    <w:rsid w:val="63ED0C43"/>
    <w:rsid w:val="643B7C00"/>
    <w:rsid w:val="64443165"/>
    <w:rsid w:val="65322CBF"/>
    <w:rsid w:val="657F41E5"/>
    <w:rsid w:val="66AA5FCB"/>
    <w:rsid w:val="66C37A39"/>
    <w:rsid w:val="67EE6D37"/>
    <w:rsid w:val="67FE054E"/>
    <w:rsid w:val="68172721"/>
    <w:rsid w:val="683E31F9"/>
    <w:rsid w:val="68C75644"/>
    <w:rsid w:val="68C77CB4"/>
    <w:rsid w:val="691B0000"/>
    <w:rsid w:val="69B4463C"/>
    <w:rsid w:val="69E1755B"/>
    <w:rsid w:val="6B3710C7"/>
    <w:rsid w:val="6B403D4E"/>
    <w:rsid w:val="6B4733E0"/>
    <w:rsid w:val="6B5670CE"/>
    <w:rsid w:val="6BA059D0"/>
    <w:rsid w:val="6C181E47"/>
    <w:rsid w:val="6C617E56"/>
    <w:rsid w:val="6C9F2CF6"/>
    <w:rsid w:val="6CF43042"/>
    <w:rsid w:val="6D5E7E22"/>
    <w:rsid w:val="6DA07182"/>
    <w:rsid w:val="6DAC1227"/>
    <w:rsid w:val="6DF92B4F"/>
    <w:rsid w:val="6F7B659E"/>
    <w:rsid w:val="6FDC1B86"/>
    <w:rsid w:val="70627AB6"/>
    <w:rsid w:val="70967F6C"/>
    <w:rsid w:val="70A52185"/>
    <w:rsid w:val="70A628A5"/>
    <w:rsid w:val="716F713B"/>
    <w:rsid w:val="72785B7B"/>
    <w:rsid w:val="72E96A79"/>
    <w:rsid w:val="737558AC"/>
    <w:rsid w:val="73832A2A"/>
    <w:rsid w:val="74412C9C"/>
    <w:rsid w:val="74485A21"/>
    <w:rsid w:val="74674233"/>
    <w:rsid w:val="748D1686"/>
    <w:rsid w:val="74B32AC9"/>
    <w:rsid w:val="750452E7"/>
    <w:rsid w:val="751D3432"/>
    <w:rsid w:val="7548217D"/>
    <w:rsid w:val="75BD5C2D"/>
    <w:rsid w:val="764861AD"/>
    <w:rsid w:val="7670027B"/>
    <w:rsid w:val="76AA29C3"/>
    <w:rsid w:val="76B61368"/>
    <w:rsid w:val="780D4FB8"/>
    <w:rsid w:val="79391001"/>
    <w:rsid w:val="79AB4A88"/>
    <w:rsid w:val="7A895664"/>
    <w:rsid w:val="7B3311D9"/>
    <w:rsid w:val="7E312824"/>
    <w:rsid w:val="7EC00F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ind w:firstLine="420" w:firstLineChars="200"/>
    </w:pPr>
  </w:style>
  <w:style w:type="paragraph" w:styleId="4">
    <w:name w:val="Body Text"/>
    <w:basedOn w:val="1"/>
    <w:next w:val="1"/>
    <w:link w:val="20"/>
    <w:qFormat/>
    <w:uiPriority w:val="0"/>
    <w:rPr>
      <w:szCs w:val="32"/>
    </w:r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rPr>
      <w:rFonts w:asciiTheme="minorHAnsi" w:hAnsiTheme="minorHAnsi" w:eastAsiaTheme="minorEastAsia"/>
      <w:sz w:val="21"/>
      <w:szCs w:val="24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semiHidden/>
    <w:unhideWhenUsed/>
    <w:qFormat/>
    <w:uiPriority w:val="99"/>
  </w:style>
  <w:style w:type="paragraph" w:customStyle="1" w:styleId="14">
    <w:name w:val="引言二级条标题"/>
    <w:basedOn w:val="15"/>
    <w:next w:val="16"/>
    <w:qFormat/>
    <w:uiPriority w:val="0"/>
    <w:pPr>
      <w:numPr>
        <w:ilvl w:val="0"/>
        <w:numId w:val="1"/>
      </w:numPr>
      <w:tabs>
        <w:tab w:val="left" w:pos="360"/>
        <w:tab w:val="left" w:pos="1320"/>
      </w:tabs>
    </w:pPr>
    <w:rPr>
      <w:rFonts w:hint="default" w:ascii="Times New Roman" w:hAnsi="Times New Roman" w:eastAsia="黑体" w:cs="Times New Roman"/>
      <w:kern w:val="2"/>
      <w:sz w:val="21"/>
      <w:szCs w:val="20"/>
      <w:lang w:val="en-US" w:eastAsia="zh-CN" w:bidi="ar"/>
    </w:rPr>
  </w:style>
  <w:style w:type="paragraph" w:customStyle="1" w:styleId="15">
    <w:name w:val="引言一级条标题"/>
    <w:basedOn w:val="1"/>
    <w:next w:val="16"/>
    <w:qFormat/>
    <w:uiPriority w:val="0"/>
    <w:pPr>
      <w:widowControl/>
    </w:pPr>
    <w:rPr>
      <w:rFonts w:eastAsia="黑体"/>
      <w:b/>
    </w:rPr>
  </w:style>
  <w:style w:type="paragraph" w:customStyle="1" w:styleId="16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7">
    <w:name w:val="页眉 字符"/>
    <w:basedOn w:val="12"/>
    <w:link w:val="7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8">
    <w:name w:val="页脚 字符"/>
    <w:basedOn w:val="12"/>
    <w:link w:val="6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9">
    <w:name w:val="批注框文本 字符"/>
    <w:basedOn w:val="12"/>
    <w:link w:val="5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20">
    <w:name w:val="正文文本 字符"/>
    <w:basedOn w:val="12"/>
    <w:link w:val="4"/>
    <w:qFormat/>
    <w:uiPriority w:val="0"/>
    <w:rPr>
      <w:rFonts w:eastAsia="仿宋_GB2312" w:cstheme="minorBidi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0004;&#23665;\Desktop\&#21355;&#20581;&#22996;\&#20223;&#23435;_GB2312&#65288;&#20844;&#25991;&#27169;&#29256;&#65289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36B43-2523-4322-B488-48181CAF1E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仿宋_GB2312（公文模版）.dotx</Template>
  <Company>Microsoft</Company>
  <Pages>7</Pages>
  <Words>625</Words>
  <Characters>680</Characters>
  <Lines>8</Lines>
  <Paragraphs>2</Paragraphs>
  <TotalTime>2</TotalTime>
  <ScaleCrop>false</ScaleCrop>
  <LinksUpToDate>false</LinksUpToDate>
  <CharactersWithSpaces>748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2025-09-04T01:06:00Z</dcterms:created>
  <dc:creator>两山</dc:creator>
  <cp:lastModifiedBy>李洪泽</cp:lastModifiedBy>
  <cp:lastPrinted>2026-03-11T02:18:00Z</cp:lastPrinted>
  <dcterms:modified xsi:type="dcterms:W3CDTF">2026-05-28T08:11:35Z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1C065568C2334381B3F5B1C3694D118D_13</vt:lpwstr>
  </property>
  <property fmtid="{D5CDD505-2E9C-101B-9397-08002B2CF9AE}" pid="4" name="KSOTemplateDocerSaveRecord">
    <vt:lpwstr>eyJoZGlkIjoiNzRkN2JkNTE4ODVlMDRmMThiMzgzZTM0ODFkMDQyZjkiLCJ1c2VySWQiOiIxNTY4NjE5MjcyIn0=</vt:lpwstr>
  </property>
</Properties>
</file>