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DCFB">
      <w:pPr>
        <w:widowControl w:val="0"/>
        <w:ind w:firstLine="0" w:firstLineChars="0"/>
        <w:jc w:val="center"/>
        <w:rPr>
          <w:rFonts w:hint="eastAsia"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105EF915">
      <w:pPr>
        <w:widowControl w:val="0"/>
        <w:ind w:firstLine="0" w:firstLineChars="0"/>
        <w:jc w:val="center"/>
        <w:rPr>
          <w:rFonts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  <w:t>一、报价人资料清单</w:t>
      </w:r>
    </w:p>
    <w:p w14:paraId="26865154">
      <w:pPr>
        <w:widowControl w:val="0"/>
        <w:ind w:firstLine="0" w:firstLineChars="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09EACDEC">
      <w:pPr>
        <w:spacing w:line="360" w:lineRule="auto"/>
        <w:ind w:firstLine="632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一、营业执照或其他准许执业证明文件</w:t>
      </w:r>
    </w:p>
    <w:p w14:paraId="0FEA9860">
      <w:pPr>
        <w:widowControl w:val="0"/>
        <w:ind w:firstLine="632" w:firstLineChars="20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二、法定代表人身份证复印件  </w:t>
      </w:r>
    </w:p>
    <w:p w14:paraId="35E452D9">
      <w:pPr>
        <w:widowControl w:val="0"/>
        <w:ind w:firstLine="632" w:firstLineChars="20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134B1C9C">
      <w:pPr>
        <w:widowControl w:val="0"/>
        <w:ind w:firstLine="632" w:firstLineChars="20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备注：需加盖公司公章 </w:t>
      </w:r>
    </w:p>
    <w:p w14:paraId="439554FA">
      <w:pPr>
        <w:widowControl w:val="0"/>
        <w:ind w:firstLine="0" w:firstLineChars="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2E9DF86">
      <w:pPr>
        <w:widowControl w:val="0"/>
        <w:ind w:firstLine="632" w:firstLineChars="20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130F650">
      <w:pPr>
        <w:spacing w:line="360" w:lineRule="auto"/>
        <w:rPr>
          <w:rFonts w:ascii="宋体" w:hAnsi="宋体" w:eastAsia="仿宋_GB2312" w:cs="Times New Roman"/>
          <w:b/>
          <w:bCs/>
          <w:color w:val="000000"/>
          <w:sz w:val="24"/>
          <w:szCs w:val="22"/>
        </w:rPr>
      </w:pPr>
    </w:p>
    <w:p w14:paraId="7E6644B5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3466D874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688AA7FD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20BC63B2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69F22A23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3542502B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  <w:bookmarkStart w:id="1" w:name="_GoBack"/>
      <w:bookmarkEnd w:id="1"/>
    </w:p>
    <w:p w14:paraId="2A5B8A8D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14DEFD72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49ADB70F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2854A094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21793564">
      <w:pPr>
        <w:spacing w:line="360" w:lineRule="auto"/>
        <w:jc w:val="center"/>
        <w:rPr>
          <w:rFonts w:ascii="宋体" w:hAnsi="宋体" w:eastAsia="仿宋_GB2312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仿宋_GB2312" w:cs="Times New Roman"/>
          <w:b/>
          <w:bCs/>
          <w:color w:val="000000"/>
          <w:sz w:val="44"/>
          <w:szCs w:val="44"/>
        </w:rPr>
        <w:t>二、询价表</w:t>
      </w:r>
    </w:p>
    <w:tbl>
      <w:tblPr>
        <w:tblStyle w:val="2"/>
        <w:tblW w:w="91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52"/>
        <w:gridCol w:w="2352"/>
        <w:gridCol w:w="1806"/>
        <w:gridCol w:w="733"/>
      </w:tblGrid>
      <w:tr w14:paraId="2240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952">
            <w:pPr>
              <w:wordWrap w:val="0"/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木材类型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D8ED">
            <w:pPr>
              <w:wordWrap w:val="0"/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尺寸标准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097D">
            <w:pPr>
              <w:wordWrap w:val="0"/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主要树种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D10">
            <w:pPr>
              <w:wordWrap w:val="0"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  <w:t>）</w:t>
            </w:r>
          </w:p>
          <w:p w14:paraId="74EBB1AE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5C5F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58F1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7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C9E">
            <w:pPr>
              <w:spacing w:line="34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bookmarkStart w:id="0" w:name="_Hlk192003256"/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枝丫材、大径材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7D5D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B03910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1.≥5cm</w:t>
            </w:r>
          </w:p>
          <w:p w14:paraId="01B452D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2.≥12cm</w:t>
            </w:r>
          </w:p>
          <w:p w14:paraId="1D37355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3.≥16cm</w:t>
            </w:r>
          </w:p>
          <w:p w14:paraId="27AD86C4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4.≥20cm</w:t>
            </w:r>
          </w:p>
          <w:p w14:paraId="24654D3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5.≥30cm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27FB">
            <w:pPr>
              <w:spacing w:line="340" w:lineRule="exact"/>
              <w:jc w:val="left"/>
              <w:rPr>
                <w:rFonts w:hint="default" w:ascii="仿宋" w:hAnsi="仿宋" w:eastAsia="仿宋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松木、柏木、桤木、杂木等树种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6FD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000000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元/吨</w:t>
            </w:r>
          </w:p>
          <w:p w14:paraId="4576642A">
            <w:pPr>
              <w:spacing w:line="340" w:lineRule="exact"/>
              <w:jc w:val="both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AC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bookmarkEnd w:id="0"/>
    </w:tbl>
    <w:p w14:paraId="5340B4B3"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46110F0">
      <w:pPr>
        <w:rPr>
          <w:rFonts w:ascii="Times New Roman" w:hAnsi="Times New Roman" w:eastAsia="仿宋_GB2312" w:cs="Times New Roman"/>
          <w:sz w:val="32"/>
          <w:szCs w:val="22"/>
        </w:rPr>
      </w:pPr>
    </w:p>
    <w:p w14:paraId="4AD3C631"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9671B25">
      <w:pPr>
        <w:adjustRightInd w:val="0"/>
        <w:spacing w:line="520" w:lineRule="exact"/>
        <w:ind w:firstLine="3540" w:firstLineChars="1500"/>
        <w:rPr>
          <w:rFonts w:ascii="宋体" w:hAnsi="宋体" w:eastAsia="仿宋_GB2312" w:cs="Times New Roman"/>
          <w:bCs/>
          <w:color w:val="000000"/>
          <w:sz w:val="24"/>
          <w:szCs w:val="22"/>
          <w:u w:val="single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询价人（盖单位公章）：</w:t>
      </w:r>
      <w:r>
        <w:rPr>
          <w:rFonts w:hint="eastAsia" w:ascii="宋体" w:hAnsi="宋体" w:eastAsia="仿宋_GB2312" w:cs="Times New Roman"/>
          <w:bCs/>
          <w:color w:val="000000"/>
          <w:sz w:val="24"/>
          <w:szCs w:val="22"/>
          <w:u w:val="single"/>
        </w:rPr>
        <w:t xml:space="preserve">                  </w:t>
      </w:r>
    </w:p>
    <w:p w14:paraId="43893002">
      <w:pPr>
        <w:adjustRightInd w:val="0"/>
        <w:spacing w:line="520" w:lineRule="exact"/>
        <w:ind w:firstLine="3540" w:firstLineChars="1500"/>
        <w:rPr>
          <w:rFonts w:ascii="宋体" w:hAnsi="宋体" w:eastAsia="仿宋_GB2312" w:cs="Times New Roman"/>
          <w:bCs/>
          <w:color w:val="000000"/>
          <w:sz w:val="24"/>
          <w:szCs w:val="22"/>
          <w:u w:val="single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法定代表人/单位负责人（签字）：</w:t>
      </w:r>
      <w:r>
        <w:rPr>
          <w:rFonts w:hint="eastAsia" w:ascii="宋体" w:hAnsi="宋体" w:eastAsia="仿宋_GB2312" w:cs="Times New Roman"/>
          <w:bCs/>
          <w:color w:val="000000"/>
          <w:sz w:val="24"/>
          <w:szCs w:val="22"/>
          <w:u w:val="single"/>
        </w:rPr>
        <w:t xml:space="preserve">         </w:t>
      </w:r>
    </w:p>
    <w:p w14:paraId="0103A734">
      <w:pPr>
        <w:adjustRightInd w:val="0"/>
        <w:spacing w:line="520" w:lineRule="exact"/>
        <w:ind w:firstLine="3540" w:firstLineChars="1500"/>
        <w:rPr>
          <w:rFonts w:ascii="宋体" w:hAnsi="宋体" w:eastAsia="仿宋_GB2312" w:cs="Times New Roman"/>
          <w:bCs/>
          <w:color w:val="000000"/>
          <w:sz w:val="24"/>
          <w:szCs w:val="22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日期：      年    月    日</w:t>
      </w:r>
    </w:p>
    <w:p w14:paraId="476F54B2"/>
    <w:sectPr>
      <w:footerReference r:id="rId3" w:type="default"/>
      <w:footerReference r:id="rId4" w:type="even"/>
      <w:pgSz w:w="11906" w:h="16838"/>
      <w:pgMar w:top="2098" w:right="1474" w:bottom="1985" w:left="1587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39D5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</w:pPr>
    <w:r>
      <w:rPr>
        <w:rFonts w:hint="eastAsia" w:ascii="仿宋_GB2312" w:hAnsi="Times New Roman" w:eastAsia="仿宋_GB2312" w:cs="Times New Roman"/>
        <w:color w:val="FFFFFF"/>
        <w:kern w:val="2"/>
        <w:sz w:val="28"/>
        <w:szCs w:val="22"/>
        <w:lang w:val="en-US" w:eastAsia="zh-CN" w:bidi="ar-SA"/>
      </w:rPr>
      <w:t>—</w:t>
    </w:r>
    <w:r>
      <w:rPr>
        <w:rFonts w:hint="eastAsia" w:ascii="仿宋_GB2312" w:hAnsi="Times New Roman" w:eastAsia="仿宋_GB2312" w:cs="Times New Roman"/>
        <w:kern w:val="2"/>
        <w:sz w:val="28"/>
        <w:szCs w:val="22"/>
        <w:lang w:val="en-US" w:eastAsia="zh-CN" w:bidi="ar-SA"/>
      </w:rPr>
      <w:t xml:space="preserve">— </w:t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fldChar w:fldCharType="begin"/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instrText xml:space="preserve">PAGE  </w:instrText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fldChar w:fldCharType="separate"/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t>2</w:t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fldChar w:fldCharType="end"/>
    </w:r>
    <w:r>
      <w:rPr>
        <w:rFonts w:hint="eastAsia" w:ascii="Times New Roman" w:hAnsi="Times New Roman" w:eastAsia="仿宋_GB2312" w:cs="Times New Roman"/>
        <w:kern w:val="2"/>
        <w:sz w:val="28"/>
        <w:szCs w:val="22"/>
        <w:lang w:val="en-US" w:eastAsia="zh-CN" w:bidi="ar-SA"/>
      </w:rPr>
      <w:t xml:space="preserve"> </w:t>
    </w:r>
    <w:r>
      <w:rPr>
        <w:rFonts w:hint="eastAsia" w:ascii="仿宋_GB2312" w:hAnsi="Times New Roman" w:eastAsia="仿宋_GB2312" w:cs="Times New Roman"/>
        <w:kern w:val="2"/>
        <w:sz w:val="28"/>
        <w:szCs w:val="22"/>
        <w:lang w:val="en-US" w:eastAsia="zh-CN" w:bidi="ar-SA"/>
      </w:rPr>
      <w:t>—</w:t>
    </w:r>
    <w:r>
      <w:rPr>
        <w:rFonts w:hint="eastAsia" w:ascii="仿宋_GB2312" w:hAnsi="Times New Roman" w:eastAsia="仿宋_GB2312" w:cs="Times New Roman"/>
        <w:color w:val="FFFFFF"/>
        <w:kern w:val="2"/>
        <w:sz w:val="28"/>
        <w:szCs w:val="22"/>
        <w:lang w:val="en-US" w:eastAsia="zh-CN" w:bidi="ar-SA"/>
      </w:rPr>
      <w:t>—</w:t>
    </w:r>
  </w:p>
  <w:p w14:paraId="6798F852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</w:pPr>
  </w:p>
  <w:p w14:paraId="24DA3B6F">
    <w:pPr>
      <w:rPr>
        <w:rFonts w:ascii="Times New Roman" w:hAnsi="Times New Roman" w:eastAsia="仿宋_GB2312" w:cs="Times New Roman"/>
        <w:sz w:val="3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C1B51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32"/>
        <w:szCs w:val="22"/>
        <w:lang w:val="en-US" w:eastAsia="zh-CN" w:bidi="ar-SA"/>
      </w:rPr>
      <w:fldChar w:fldCharType="begin"/>
    </w:r>
    <w:r>
      <w:rPr>
        <w:rFonts w:ascii="Times New Roman" w:hAnsi="Times New Roman" w:eastAsia="仿宋_GB2312" w:cs="Times New Roman"/>
        <w:kern w:val="2"/>
        <w:sz w:val="32"/>
        <w:szCs w:val="22"/>
        <w:lang w:val="en-US" w:eastAsia="zh-CN" w:bidi="ar-SA"/>
      </w:rPr>
      <w:instrText xml:space="preserve">PAGE  </w:instrText>
    </w:r>
    <w:r>
      <w:rPr>
        <w:rFonts w:ascii="Times New Roman" w:hAnsi="Times New Roman" w:eastAsia="仿宋_GB2312" w:cs="Times New Roman"/>
        <w:kern w:val="2"/>
        <w:sz w:val="32"/>
        <w:szCs w:val="22"/>
        <w:lang w:val="en-US" w:eastAsia="zh-CN" w:bidi="ar-SA"/>
      </w:rPr>
      <w:fldChar w:fldCharType="end"/>
    </w:r>
  </w:p>
  <w:p w14:paraId="790C627F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  <w:p w14:paraId="6DDBE738">
    <w:pPr>
      <w:rPr>
        <w:rFonts w:ascii="Times New Roman" w:hAnsi="Times New Roman" w:eastAsia="仿宋_GB2312" w:cs="Times New Roman"/>
        <w:sz w:val="3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ZmZiMzczMDEzNTFlYWJhYTBlZmQ2MDM0NDJmN2YifQ=="/>
  </w:docVars>
  <w:rsids>
    <w:rsidRoot w:val="7D867FD4"/>
    <w:rsid w:val="79D760BF"/>
    <w:rsid w:val="7D8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2026-03-12T08:32:00Z</dcterms:created>
  <dc:creator>友</dc:creator>
  <cp:lastModifiedBy>友</cp:lastModifiedBy>
  <dcterms:modified xsi:type="dcterms:W3CDTF">2026-03-12T08:32:56Z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DD17B3324A654146A1B15AD8EEFE5C97_11</vt:lpwstr>
  </property>
</Properties>
</file>